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DA" w:rsidRPr="00040486" w:rsidRDefault="00F053DA" w:rsidP="00F053DA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/>
        </w:rPr>
      </w:pPr>
      <w:r w:rsidRPr="00040486">
        <w:rPr>
          <w:rFonts w:ascii="Times New Roman" w:eastAsia="Calibri" w:hAnsi="Times New Roman"/>
          <w:bCs/>
          <w:sz w:val="28"/>
          <w:szCs w:val="28"/>
          <w:lang/>
        </w:rPr>
        <w:t>Образац 5 - Праћење и вредновање ИОП-а</w:t>
      </w:r>
    </w:p>
    <w:tbl>
      <w:tblPr>
        <w:tblStyle w:val="TableGrid"/>
        <w:tblW w:w="13608" w:type="dxa"/>
        <w:jc w:val="center"/>
        <w:tblLayout w:type="fixed"/>
        <w:tblLook w:val="01E0"/>
      </w:tblPr>
      <w:tblGrid>
        <w:gridCol w:w="9351"/>
        <w:gridCol w:w="1419"/>
        <w:gridCol w:w="1419"/>
        <w:gridCol w:w="1419"/>
      </w:tblGrid>
      <w:tr w:rsidR="00F053DA" w:rsidRPr="00040486" w:rsidTr="00A26A65">
        <w:trPr>
          <w:jc w:val="center"/>
        </w:trPr>
        <w:tc>
          <w:tcPr>
            <w:tcW w:w="9351" w:type="dxa"/>
            <w:vMerge w:val="restart"/>
          </w:tcPr>
          <w:p w:rsidR="00F053DA" w:rsidRPr="00040486" w:rsidRDefault="00F053DA" w:rsidP="00A26A6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Предмет/област 1</w:t>
            </w:r>
          </w:p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(образац 4)</w:t>
            </w:r>
          </w:p>
        </w:tc>
        <w:tc>
          <w:tcPr>
            <w:tcW w:w="4257" w:type="dxa"/>
            <w:gridSpan w:val="3"/>
          </w:tcPr>
          <w:p w:rsidR="00F053DA" w:rsidRPr="00040486" w:rsidRDefault="00F053DA" w:rsidP="00A26A6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Степен у коме су остварени ИСХОДИ</w:t>
            </w:r>
          </w:p>
        </w:tc>
      </w:tr>
      <w:tr w:rsidR="00F053DA" w:rsidRPr="00040486" w:rsidTr="00A26A65">
        <w:trPr>
          <w:trHeight w:val="587"/>
          <w:jc w:val="center"/>
        </w:trPr>
        <w:tc>
          <w:tcPr>
            <w:tcW w:w="9351" w:type="dxa"/>
            <w:vMerge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F053DA" w:rsidRPr="00040486" w:rsidRDefault="00F053DA" w:rsidP="00A26A6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Потпуно</w:t>
            </w:r>
          </w:p>
          <w:p w:rsidR="00F053DA" w:rsidRPr="00040486" w:rsidRDefault="00F053DA" w:rsidP="00A26A6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(+)</w:t>
            </w:r>
          </w:p>
        </w:tc>
        <w:tc>
          <w:tcPr>
            <w:tcW w:w="1419" w:type="dxa"/>
          </w:tcPr>
          <w:p w:rsidR="00F053DA" w:rsidRPr="00040486" w:rsidRDefault="00F053DA" w:rsidP="00A26A6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Делимично </w:t>
            </w:r>
          </w:p>
          <w:p w:rsidR="00F053DA" w:rsidRPr="00040486" w:rsidRDefault="00F053DA" w:rsidP="00A26A6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(+/-)</w:t>
            </w:r>
          </w:p>
        </w:tc>
        <w:tc>
          <w:tcPr>
            <w:tcW w:w="1419" w:type="dxa"/>
          </w:tcPr>
          <w:p w:rsidR="00F053DA" w:rsidRPr="00040486" w:rsidRDefault="00F053DA" w:rsidP="00A26A6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Неостварени (–)</w:t>
            </w:r>
          </w:p>
        </w:tc>
      </w:tr>
      <w:tr w:rsidR="00F053DA" w:rsidRPr="00040486" w:rsidTr="00A26A65">
        <w:trPr>
          <w:jc w:val="center"/>
        </w:trPr>
        <w:tc>
          <w:tcPr>
            <w:tcW w:w="9351" w:type="dxa"/>
          </w:tcPr>
          <w:p w:rsidR="00F053DA" w:rsidRPr="00F053DA" w:rsidRDefault="00F053DA" w:rsidP="00A26A65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 1 (уписати исход)</w:t>
            </w:r>
          </w:p>
        </w:tc>
        <w:tc>
          <w:tcPr>
            <w:tcW w:w="1419" w:type="dxa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F053DA" w:rsidRPr="00040486" w:rsidTr="00A26A65">
        <w:trPr>
          <w:jc w:val="center"/>
        </w:trPr>
        <w:tc>
          <w:tcPr>
            <w:tcW w:w="9351" w:type="dxa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 2(уписати исход)</w:t>
            </w:r>
          </w:p>
        </w:tc>
        <w:tc>
          <w:tcPr>
            <w:tcW w:w="1419" w:type="dxa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F053DA" w:rsidRPr="00040486" w:rsidTr="00A26A65">
        <w:trPr>
          <w:jc w:val="center"/>
        </w:trPr>
        <w:tc>
          <w:tcPr>
            <w:tcW w:w="9351" w:type="dxa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 3 (уписати исход)</w:t>
            </w:r>
          </w:p>
        </w:tc>
        <w:tc>
          <w:tcPr>
            <w:tcW w:w="1419" w:type="dxa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F053DA" w:rsidRPr="00040486" w:rsidTr="00A26A65">
        <w:trPr>
          <w:jc w:val="center"/>
        </w:trPr>
        <w:tc>
          <w:tcPr>
            <w:tcW w:w="9351" w:type="dxa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</w:tbl>
    <w:p w:rsidR="00F053DA" w:rsidRPr="00040486" w:rsidRDefault="00F053DA" w:rsidP="00F053DA">
      <w:pPr>
        <w:suppressAutoHyphens/>
        <w:rPr>
          <w:rFonts w:ascii="Times New Roman" w:hAnsi="Times New Roman"/>
          <w:b w:val="0"/>
          <w:sz w:val="22"/>
          <w:szCs w:val="22"/>
          <w:lang w:eastAsia="ar-SA"/>
        </w:rPr>
      </w:pPr>
    </w:p>
    <w:tbl>
      <w:tblPr>
        <w:tblStyle w:val="TableGrid"/>
        <w:tblW w:w="13603" w:type="dxa"/>
        <w:jc w:val="center"/>
        <w:tblLayout w:type="fixed"/>
        <w:tblLook w:val="01E0"/>
      </w:tblPr>
      <w:tblGrid>
        <w:gridCol w:w="9351"/>
        <w:gridCol w:w="1417"/>
        <w:gridCol w:w="1276"/>
        <w:gridCol w:w="1559"/>
      </w:tblGrid>
      <w:tr w:rsidR="00F053DA" w:rsidRPr="00040486" w:rsidTr="00A26A65">
        <w:trPr>
          <w:jc w:val="center"/>
        </w:trPr>
        <w:tc>
          <w:tcPr>
            <w:tcW w:w="9351" w:type="dxa"/>
            <w:vMerge w:val="restart"/>
            <w:shd w:val="clear" w:color="auto" w:fill="auto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Видови прилагођавања</w:t>
            </w:r>
          </w:p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(у свим областима)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053DA" w:rsidRPr="00040486" w:rsidRDefault="00F053DA" w:rsidP="00A26A6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Степен у коме су прилагођавања била делотворна</w:t>
            </w:r>
          </w:p>
        </w:tc>
      </w:tr>
      <w:tr w:rsidR="00F053DA" w:rsidRPr="00040486" w:rsidTr="00A26A65">
        <w:trPr>
          <w:jc w:val="center"/>
        </w:trPr>
        <w:tc>
          <w:tcPr>
            <w:tcW w:w="9351" w:type="dxa"/>
            <w:vMerge/>
            <w:shd w:val="clear" w:color="auto" w:fill="auto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53DA" w:rsidRPr="00040486" w:rsidRDefault="00F053DA" w:rsidP="00A26A6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Делотворни  (+)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3DA" w:rsidRPr="00040486" w:rsidRDefault="00F053DA" w:rsidP="00A26A6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Делимично (+/- 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53DA" w:rsidRPr="00040486" w:rsidRDefault="00F053DA" w:rsidP="00A26A65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Неделотворни (–)</w:t>
            </w:r>
          </w:p>
        </w:tc>
      </w:tr>
      <w:tr w:rsidR="00F053DA" w:rsidRPr="00040486" w:rsidTr="00A26A65">
        <w:trPr>
          <w:jc w:val="center"/>
        </w:trPr>
        <w:tc>
          <w:tcPr>
            <w:tcW w:w="9351" w:type="dxa"/>
          </w:tcPr>
          <w:p w:rsidR="00F053DA" w:rsidRPr="00040486" w:rsidRDefault="00F053DA" w:rsidP="00A26A65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Прилагођавање 1: </w:t>
            </w:r>
          </w:p>
          <w:p w:rsidR="00F053DA" w:rsidRPr="00040486" w:rsidRDefault="00F053DA" w:rsidP="00A26A65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:rsidR="00F053DA" w:rsidRPr="00040486" w:rsidRDefault="00F053DA" w:rsidP="00A26A65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F053DA" w:rsidRPr="00040486" w:rsidRDefault="00F053DA" w:rsidP="00A26A65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F053DA" w:rsidRPr="00040486" w:rsidRDefault="00F053DA" w:rsidP="00A26A65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  <w:tr w:rsidR="00F053DA" w:rsidRPr="00040486" w:rsidTr="00A26A65">
        <w:trPr>
          <w:jc w:val="center"/>
        </w:trPr>
        <w:tc>
          <w:tcPr>
            <w:tcW w:w="9351" w:type="dxa"/>
          </w:tcPr>
          <w:p w:rsidR="00F053DA" w:rsidRPr="00040486" w:rsidRDefault="00F053DA" w:rsidP="00A26A65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Прилагођавање 2: </w:t>
            </w:r>
          </w:p>
          <w:p w:rsidR="00F053DA" w:rsidRPr="00040486" w:rsidRDefault="00F053DA" w:rsidP="00A26A65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:rsidR="00F053DA" w:rsidRPr="00040486" w:rsidRDefault="00F053DA" w:rsidP="00A26A65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F053DA" w:rsidRPr="00040486" w:rsidRDefault="00F053DA" w:rsidP="00A26A65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F053DA" w:rsidRPr="00040486" w:rsidRDefault="00F053DA" w:rsidP="00A26A65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  <w:tr w:rsidR="00F053DA" w:rsidRPr="00040486" w:rsidTr="00A26A65">
        <w:trPr>
          <w:jc w:val="center"/>
        </w:trPr>
        <w:tc>
          <w:tcPr>
            <w:tcW w:w="9351" w:type="dxa"/>
          </w:tcPr>
          <w:p w:rsidR="00F053DA" w:rsidRPr="00040486" w:rsidRDefault="00F053DA" w:rsidP="00A26A65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Прилагођавање 3: </w:t>
            </w:r>
          </w:p>
          <w:p w:rsidR="00F053DA" w:rsidRPr="00040486" w:rsidRDefault="00F053DA" w:rsidP="00A26A65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:rsidR="00F053DA" w:rsidRPr="00040486" w:rsidRDefault="00F053DA" w:rsidP="00A26A65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F053DA" w:rsidRPr="00040486" w:rsidRDefault="00F053DA" w:rsidP="00A26A65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F053DA" w:rsidRPr="00040486" w:rsidRDefault="00F053DA" w:rsidP="00A26A65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</w:tbl>
    <w:p w:rsidR="00F053DA" w:rsidRPr="00040486" w:rsidRDefault="00F053DA" w:rsidP="00F053DA">
      <w:pPr>
        <w:spacing w:after="160"/>
        <w:rPr>
          <w:rFonts w:ascii="Times New Roman" w:eastAsia="Calibri" w:hAnsi="Times New Roman"/>
          <w:bCs/>
          <w:sz w:val="20"/>
          <w:szCs w:val="20"/>
          <w:lang/>
        </w:rPr>
      </w:pPr>
    </w:p>
    <w:tbl>
      <w:tblPr>
        <w:tblStyle w:val="TableGrid"/>
        <w:tblW w:w="0" w:type="auto"/>
        <w:jc w:val="center"/>
        <w:tblLook w:val="04A0"/>
      </w:tblPr>
      <w:tblGrid>
        <w:gridCol w:w="13222"/>
      </w:tblGrid>
      <w:tr w:rsidR="00F053DA" w:rsidRPr="00040486" w:rsidTr="00A26A65">
        <w:trPr>
          <w:jc w:val="center"/>
        </w:trPr>
        <w:tc>
          <w:tcPr>
            <w:tcW w:w="13562" w:type="dxa"/>
          </w:tcPr>
          <w:p w:rsidR="00F053DA" w:rsidRPr="00040486" w:rsidRDefault="00F053DA" w:rsidP="00A26A65">
            <w:pPr>
              <w:spacing w:after="160"/>
              <w:rPr>
                <w:rFonts w:ascii="Times New Roman" w:eastAsia="Calibri" w:hAnsi="Times New Roman"/>
                <w:bCs/>
                <w:sz w:val="24"/>
                <w:szCs w:val="24"/>
                <w:lang/>
              </w:rPr>
            </w:pPr>
            <w:r w:rsidRPr="00040486">
              <w:rPr>
                <w:rFonts w:ascii="Times New Roman" w:eastAsia="Calibri" w:hAnsi="Times New Roman"/>
                <w:bCs/>
                <w:sz w:val="24"/>
                <w:szCs w:val="24"/>
                <w:lang/>
              </w:rPr>
              <w:t>Одлука о мерама/ врстама подршке у наставку образовања:</w:t>
            </w:r>
          </w:p>
          <w:p w:rsidR="00F053DA" w:rsidRDefault="00F053DA" w:rsidP="00A26A65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  <w:lang/>
              </w:rPr>
            </w:pPr>
          </w:p>
          <w:p w:rsidR="00F053DA" w:rsidRDefault="00F053DA" w:rsidP="00A26A65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  <w:lang/>
              </w:rPr>
            </w:pPr>
          </w:p>
          <w:p w:rsidR="00F053DA" w:rsidRPr="00040486" w:rsidRDefault="00F053DA" w:rsidP="00A26A65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  <w:lang/>
              </w:rPr>
            </w:pPr>
          </w:p>
        </w:tc>
      </w:tr>
    </w:tbl>
    <w:p w:rsidR="004F607F" w:rsidRDefault="00F053DA"/>
    <w:sectPr w:rsidR="004F607F" w:rsidSect="00F053DA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053DA"/>
    <w:rsid w:val="009701C9"/>
    <w:rsid w:val="00A961AC"/>
    <w:rsid w:val="00B94B95"/>
    <w:rsid w:val="00F053DA"/>
    <w:rsid w:val="00F773F0"/>
    <w:rsid w:val="00FB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3DA"/>
    <w:pPr>
      <w:spacing w:after="0" w:line="240" w:lineRule="auto"/>
    </w:pPr>
    <w:rPr>
      <w:rFonts w:ascii="Arial" w:eastAsia="Times New Roman" w:hAnsi="Arial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3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Tovarisevo-Abakus</dc:creator>
  <cp:lastModifiedBy>Tovarisevo-Abakus</cp:lastModifiedBy>
  <cp:revision>1</cp:revision>
  <dcterms:created xsi:type="dcterms:W3CDTF">2020-08-27T08:33:00Z</dcterms:created>
  <dcterms:modified xsi:type="dcterms:W3CDTF">2020-08-27T08:34:00Z</dcterms:modified>
</cp:coreProperties>
</file>